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  <w:t>报考诚信承诺书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cs="宋体"/>
          <w:b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宋体" w:eastAsia="仿宋_GB2312" w:cs="宋体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我已仔细阅读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u w:val="none"/>
        </w:rPr>
        <w:t>《</w:t>
      </w:r>
      <w:r>
        <w:rPr>
          <w:rFonts w:hint="default" w:ascii="仿宋_GB2312" w:hAnsi="宋体" w:eastAsia="仿宋_GB2312" w:cs="宋体"/>
          <w:bCs/>
          <w:color w:val="000000"/>
          <w:sz w:val="32"/>
          <w:szCs w:val="32"/>
        </w:rPr>
        <w:t>面向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丹阳</w:t>
      </w:r>
      <w:r>
        <w:rPr>
          <w:rFonts w:hint="default" w:ascii="仿宋_GB2312" w:hAnsi="宋体" w:eastAsia="仿宋_GB2312" w:cs="宋体"/>
          <w:bCs/>
          <w:color w:val="000000"/>
          <w:sz w:val="32"/>
          <w:szCs w:val="32"/>
          <w:lang w:eastAsia="zh-CN"/>
        </w:rPr>
        <w:t>镇村（社区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）工作者</w:t>
      </w:r>
      <w:r>
        <w:rPr>
          <w:rFonts w:hint="default" w:ascii="仿宋_GB2312" w:hAnsi="宋体" w:eastAsia="仿宋_GB2312" w:cs="宋体"/>
          <w:bCs/>
          <w:color w:val="000000"/>
          <w:sz w:val="32"/>
          <w:szCs w:val="32"/>
          <w:lang w:eastAsia="zh-CN"/>
        </w:rPr>
        <w:t>定向招聘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派遣制工作</w:t>
      </w:r>
      <w:r>
        <w:rPr>
          <w:rFonts w:hint="default" w:ascii="仿宋_GB2312" w:hAnsi="宋体" w:eastAsia="仿宋_GB2312" w:cs="宋体"/>
          <w:bCs/>
          <w:color w:val="000000"/>
          <w:sz w:val="32"/>
          <w:szCs w:val="32"/>
        </w:rPr>
        <w:t>人员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公告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u w:val="none"/>
        </w:rPr>
        <w:t>》，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理解其内容，符合报考条件。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报考者本人签名：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年   月   日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31" w:right="1531" w:bottom="620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3205E"/>
    <w:rsid w:val="28D3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2023-03-28T03:16:00Z</dcterms:created>
  <dc:creator>Administrator</dc:creator>
  <cp:lastModifiedBy>Administrator</cp:lastModifiedBy>
  <dcterms:modified xsi:type="dcterms:W3CDTF">2023-03-28T03:16:59Z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